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2E2" w:rsidRPr="00CF52E2" w:rsidRDefault="00CF52E2" w:rsidP="00CF52E2">
      <w:pPr>
        <w:spacing w:before="104" w:after="347" w:line="240" w:lineRule="auto"/>
        <w:outlineLvl w:val="1"/>
        <w:rPr>
          <w:rFonts w:ascii="Arial" w:eastAsia="Times New Roman" w:hAnsi="Arial" w:cs="Arial"/>
          <w:b/>
          <w:bCs/>
          <w:sz w:val="30"/>
          <w:szCs w:val="30"/>
          <w:lang w:eastAsia="ru-RU"/>
        </w:rPr>
      </w:pPr>
      <w:r w:rsidRPr="00CF52E2">
        <w:rPr>
          <w:rFonts w:ascii="Arial" w:eastAsia="Times New Roman" w:hAnsi="Arial" w:cs="Arial"/>
          <w:b/>
          <w:bCs/>
          <w:sz w:val="30"/>
          <w:szCs w:val="30"/>
          <w:lang w:eastAsia="ru-RU"/>
        </w:rPr>
        <w:t>Чем занять ребенка 3 лет дома</w:t>
      </w:r>
    </w:p>
    <w:p w:rsidR="00CF52E2" w:rsidRPr="00CF52E2" w:rsidRDefault="00CF52E2" w:rsidP="00CF52E2">
      <w:pPr>
        <w:spacing w:before="104" w:after="347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  <w:r>
        <w:rPr>
          <w:rFonts w:ascii="Arial" w:eastAsia="Times New Roman" w:hAnsi="Arial" w:cs="Arial"/>
          <w:sz w:val="30"/>
          <w:szCs w:val="30"/>
          <w:lang w:eastAsia="ru-RU"/>
        </w:rPr>
        <w:t xml:space="preserve"> </w:t>
      </w:r>
      <w:r w:rsidRPr="00CF52E2">
        <w:rPr>
          <w:rFonts w:ascii="Arial" w:eastAsia="Times New Roman" w:hAnsi="Arial" w:cs="Arial"/>
          <w:sz w:val="30"/>
          <w:szCs w:val="30"/>
          <w:lang w:eastAsia="ru-RU"/>
        </w:rPr>
        <w:t xml:space="preserve"> 10 лучших идей, которые понравятся не только трехлетним деткам, но и их родителям.</w:t>
      </w:r>
    </w:p>
    <w:p w:rsidR="00CF52E2" w:rsidRPr="00CF52E2" w:rsidRDefault="00CF52E2" w:rsidP="00CF52E2">
      <w:pPr>
        <w:spacing w:before="104" w:after="347" w:line="240" w:lineRule="auto"/>
        <w:outlineLvl w:val="2"/>
        <w:rPr>
          <w:rFonts w:ascii="Arial" w:eastAsia="Times New Roman" w:hAnsi="Arial" w:cs="Arial"/>
          <w:b/>
          <w:bCs/>
          <w:sz w:val="30"/>
          <w:szCs w:val="30"/>
          <w:lang w:eastAsia="ru-RU"/>
        </w:rPr>
      </w:pPr>
      <w:r w:rsidRPr="00CF52E2">
        <w:rPr>
          <w:rFonts w:ascii="Arial" w:eastAsia="Times New Roman" w:hAnsi="Arial" w:cs="Arial"/>
          <w:b/>
          <w:bCs/>
          <w:sz w:val="30"/>
          <w:szCs w:val="30"/>
          <w:lang w:eastAsia="ru-RU"/>
        </w:rPr>
        <w:t xml:space="preserve">1. </w:t>
      </w:r>
      <w:proofErr w:type="spellStart"/>
      <w:r w:rsidRPr="00CF52E2">
        <w:rPr>
          <w:rFonts w:ascii="Arial" w:eastAsia="Times New Roman" w:hAnsi="Arial" w:cs="Arial"/>
          <w:b/>
          <w:bCs/>
          <w:sz w:val="30"/>
          <w:szCs w:val="30"/>
          <w:lang w:eastAsia="ru-RU"/>
        </w:rPr>
        <w:t>Пазлы</w:t>
      </w:r>
      <w:proofErr w:type="spellEnd"/>
    </w:p>
    <w:p w:rsidR="00CF52E2" w:rsidRPr="00CF52E2" w:rsidRDefault="00CF52E2" w:rsidP="00CF52E2">
      <w:pPr>
        <w:spacing w:before="104" w:after="347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  <w:r w:rsidRPr="00CF52E2">
        <w:rPr>
          <w:rFonts w:ascii="Arial" w:eastAsia="Times New Roman" w:hAnsi="Arial" w:cs="Arial"/>
          <w:sz w:val="30"/>
          <w:szCs w:val="30"/>
          <w:lang w:eastAsia="ru-RU"/>
        </w:rPr>
        <w:t xml:space="preserve">Отличное занятие для детей и взрослых – сборка картинок </w:t>
      </w:r>
      <w:proofErr w:type="gramStart"/>
      <w:r w:rsidRPr="00CF52E2">
        <w:rPr>
          <w:rFonts w:ascii="Arial" w:eastAsia="Times New Roman" w:hAnsi="Arial" w:cs="Arial"/>
          <w:sz w:val="30"/>
          <w:szCs w:val="30"/>
          <w:lang w:eastAsia="ru-RU"/>
        </w:rPr>
        <w:t>из</w:t>
      </w:r>
      <w:proofErr w:type="gramEnd"/>
      <w:r w:rsidRPr="00CF52E2">
        <w:rPr>
          <w:rFonts w:ascii="Arial" w:eastAsia="Times New Roman" w:hAnsi="Arial" w:cs="Arial"/>
          <w:sz w:val="30"/>
          <w:szCs w:val="30"/>
          <w:lang w:eastAsia="ru-RU"/>
        </w:rPr>
        <w:t xml:space="preserve"> ярких </w:t>
      </w:r>
      <w:proofErr w:type="spellStart"/>
      <w:r w:rsidRPr="00CF52E2">
        <w:rPr>
          <w:rFonts w:ascii="Arial" w:eastAsia="Times New Roman" w:hAnsi="Arial" w:cs="Arial"/>
          <w:sz w:val="30"/>
          <w:szCs w:val="30"/>
          <w:lang w:eastAsia="ru-RU"/>
        </w:rPr>
        <w:t>деталей-пазлов</w:t>
      </w:r>
      <w:proofErr w:type="spellEnd"/>
      <w:r w:rsidRPr="00CF52E2">
        <w:rPr>
          <w:rFonts w:ascii="Arial" w:eastAsia="Times New Roman" w:hAnsi="Arial" w:cs="Arial"/>
          <w:sz w:val="30"/>
          <w:szCs w:val="30"/>
          <w:lang w:eastAsia="ru-RU"/>
        </w:rPr>
        <w:t>. Важно понимать, что это не просто игра, а возможность сделать огромный вклад в развитие малыша. Дело в том, что складывание мелких деталей развивает моторику рук.</w:t>
      </w:r>
    </w:p>
    <w:p w:rsidR="00CF52E2" w:rsidRPr="00CF52E2" w:rsidRDefault="00D617AF" w:rsidP="00CF52E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617AF">
        <w:rPr>
          <w:rFonts w:ascii="Arial" w:eastAsia="Times New Roman" w:hAnsi="Arial" w:cs="Arial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alt="" style="width:24.3pt;height:24.3pt"/>
        </w:pict>
      </w:r>
      <w:r w:rsidR="0018253A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</w:t>
      </w:r>
      <w:r w:rsidR="0018253A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204452" cy="1233889"/>
            <wp:effectExtent l="19050" t="0" r="5348" b="0"/>
            <wp:docPr id="3" name="Рисунок 0" descr="паз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злы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762" cy="123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253A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 </w:t>
      </w:r>
    </w:p>
    <w:p w:rsidR="00CF52E2" w:rsidRPr="00CF52E2" w:rsidRDefault="00CF52E2" w:rsidP="00CF52E2">
      <w:pPr>
        <w:spacing w:before="104" w:after="347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  <w:r w:rsidRPr="00CF52E2">
        <w:rPr>
          <w:rFonts w:ascii="Arial" w:eastAsia="Times New Roman" w:hAnsi="Arial" w:cs="Arial"/>
          <w:sz w:val="30"/>
          <w:szCs w:val="30"/>
          <w:lang w:eastAsia="ru-RU"/>
        </w:rPr>
        <w:t xml:space="preserve">Подбор правильных деталей – это интенсивное развитие интеллектуальных и аналитических способностей. Но, это еще не все преимущества, которые дает данное занятие! Благодаря собиранию </w:t>
      </w:r>
      <w:proofErr w:type="spellStart"/>
      <w:r w:rsidRPr="00CF52E2">
        <w:rPr>
          <w:rFonts w:ascii="Arial" w:eastAsia="Times New Roman" w:hAnsi="Arial" w:cs="Arial"/>
          <w:sz w:val="30"/>
          <w:szCs w:val="30"/>
          <w:lang w:eastAsia="ru-RU"/>
        </w:rPr>
        <w:t>пазлов</w:t>
      </w:r>
      <w:proofErr w:type="spellEnd"/>
      <w:r w:rsidRPr="00CF52E2">
        <w:rPr>
          <w:rFonts w:ascii="Arial" w:eastAsia="Times New Roman" w:hAnsi="Arial" w:cs="Arial"/>
          <w:sz w:val="30"/>
          <w:szCs w:val="30"/>
          <w:lang w:eastAsia="ru-RU"/>
        </w:rPr>
        <w:t xml:space="preserve"> дети становятся более усидчивыми и развивают способность к продолжительной концентрации </w:t>
      </w:r>
      <w:r>
        <w:rPr>
          <w:rFonts w:ascii="Arial" w:eastAsia="Times New Roman" w:hAnsi="Arial" w:cs="Arial"/>
          <w:sz w:val="30"/>
          <w:szCs w:val="30"/>
          <w:lang w:eastAsia="ru-RU"/>
        </w:rPr>
        <w:t xml:space="preserve"> внимания.</w:t>
      </w:r>
    </w:p>
    <w:p w:rsidR="00CF52E2" w:rsidRPr="00CF52E2" w:rsidRDefault="00CF52E2" w:rsidP="00CF52E2">
      <w:pPr>
        <w:spacing w:before="104" w:after="347" w:line="240" w:lineRule="auto"/>
        <w:outlineLvl w:val="2"/>
        <w:rPr>
          <w:rFonts w:ascii="Arial" w:eastAsia="Times New Roman" w:hAnsi="Arial" w:cs="Arial"/>
          <w:b/>
          <w:bCs/>
          <w:sz w:val="30"/>
          <w:szCs w:val="30"/>
          <w:lang w:eastAsia="ru-RU"/>
        </w:rPr>
      </w:pPr>
      <w:r w:rsidRPr="00CF52E2">
        <w:rPr>
          <w:rFonts w:ascii="Arial" w:eastAsia="Times New Roman" w:hAnsi="Arial" w:cs="Arial"/>
          <w:b/>
          <w:bCs/>
          <w:sz w:val="30"/>
          <w:szCs w:val="30"/>
          <w:lang w:eastAsia="ru-RU"/>
        </w:rPr>
        <w:t>2. Рисование по трафарету</w:t>
      </w:r>
    </w:p>
    <w:p w:rsidR="00CF52E2" w:rsidRPr="00CF52E2" w:rsidRDefault="00CF52E2" w:rsidP="00CF52E2">
      <w:pPr>
        <w:spacing w:before="104" w:after="347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  <w:r w:rsidRPr="00CF52E2">
        <w:rPr>
          <w:rFonts w:ascii="Arial" w:eastAsia="Times New Roman" w:hAnsi="Arial" w:cs="Arial"/>
          <w:sz w:val="30"/>
          <w:szCs w:val="30"/>
          <w:lang w:eastAsia="ru-RU"/>
        </w:rPr>
        <w:t>Дети в три года активно учатся, и хотя еще не умеют точно передавать в рисунке все, что им хотелось бы изобразить, они осваивают основные навыки. Отличный помощник в этом деле – трафарет. В любом магазине детских или канцелярских товаров можно найти огромный выбор трафаретов и их стоимость небольшая.</w:t>
      </w:r>
      <w:r w:rsidR="0018253A">
        <w:rPr>
          <w:rFonts w:ascii="Arial" w:eastAsia="Times New Roman" w:hAnsi="Arial" w:cs="Arial"/>
          <w:sz w:val="30"/>
          <w:szCs w:val="30"/>
          <w:lang w:eastAsia="ru-RU"/>
        </w:rPr>
        <w:t xml:space="preserve">                                </w:t>
      </w:r>
      <w:r w:rsidR="0018253A">
        <w:rPr>
          <w:rFonts w:ascii="Arial" w:eastAsia="Times New Roman" w:hAnsi="Arial" w:cs="Arial"/>
          <w:noProof/>
          <w:sz w:val="30"/>
          <w:szCs w:val="30"/>
          <w:lang w:eastAsia="ru-RU"/>
        </w:rPr>
        <w:drawing>
          <wp:inline distT="0" distB="0" distL="0" distR="0">
            <wp:extent cx="2151273" cy="1266939"/>
            <wp:effectExtent l="19050" t="0" r="1377" b="0"/>
            <wp:docPr id="2" name="Рисунок 1" descr="трафа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афарет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619" cy="126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2E2" w:rsidRPr="00CF52E2" w:rsidRDefault="00CF52E2" w:rsidP="00CF52E2">
      <w:pPr>
        <w:spacing w:before="104" w:after="347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  <w:r w:rsidRPr="00CF52E2">
        <w:rPr>
          <w:rFonts w:ascii="Arial" w:eastAsia="Times New Roman" w:hAnsi="Arial" w:cs="Arial"/>
          <w:sz w:val="30"/>
          <w:szCs w:val="30"/>
          <w:lang w:eastAsia="ru-RU"/>
        </w:rPr>
        <w:t xml:space="preserve">Есть трафареты с геометрическими фигурами, растениями, силуэтами животных, алфавитом, цифрами. Изображая картинки, </w:t>
      </w:r>
      <w:r w:rsidRPr="00CF52E2">
        <w:rPr>
          <w:rFonts w:ascii="Arial" w:eastAsia="Times New Roman" w:hAnsi="Arial" w:cs="Arial"/>
          <w:sz w:val="30"/>
          <w:szCs w:val="30"/>
          <w:lang w:eastAsia="ru-RU"/>
        </w:rPr>
        <w:lastRenderedPageBreak/>
        <w:t>буквы и цифры помощью трафарета карапуз усваивает первые навыки письма и рисования, которые в дальнейшем будут закрепляться и развиваться.</w:t>
      </w:r>
    </w:p>
    <w:p w:rsidR="00CF52E2" w:rsidRPr="00CF52E2" w:rsidRDefault="00D617AF" w:rsidP="00CF52E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617AF">
        <w:rPr>
          <w:rFonts w:ascii="Arial" w:eastAsia="Times New Roman" w:hAnsi="Arial" w:cs="Arial"/>
          <w:sz w:val="24"/>
          <w:szCs w:val="24"/>
          <w:lang w:eastAsia="ru-RU"/>
        </w:rPr>
        <w:pict>
          <v:shape id="_x0000_i1025" type="#_x0000_t75" alt="" style="width:24.3pt;height:24.3pt"/>
        </w:pict>
      </w:r>
    </w:p>
    <w:p w:rsidR="00CF52E2" w:rsidRPr="00CF52E2" w:rsidRDefault="00CF52E2" w:rsidP="00CF52E2">
      <w:pPr>
        <w:spacing w:before="104" w:after="347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  <w:r w:rsidRPr="00CF52E2">
        <w:rPr>
          <w:rFonts w:ascii="Arial" w:eastAsia="Times New Roman" w:hAnsi="Arial" w:cs="Arial"/>
          <w:sz w:val="30"/>
          <w:szCs w:val="30"/>
          <w:lang w:eastAsia="ru-RU"/>
        </w:rPr>
        <w:t>Кроме этого, детки очень радуются, видя какие красивые и ровные рисунки у них выходят, а это дополнительный вклад в развитие уверенности в себе и здоровой самооценки.</w:t>
      </w:r>
    </w:p>
    <w:p w:rsidR="00CF52E2" w:rsidRPr="00CF52E2" w:rsidRDefault="00CF52E2" w:rsidP="00CF52E2">
      <w:pPr>
        <w:spacing w:before="104" w:after="347" w:line="240" w:lineRule="auto"/>
        <w:outlineLvl w:val="2"/>
        <w:rPr>
          <w:rFonts w:ascii="Arial" w:eastAsia="Times New Roman" w:hAnsi="Arial" w:cs="Arial"/>
          <w:b/>
          <w:bCs/>
          <w:sz w:val="30"/>
          <w:szCs w:val="30"/>
          <w:lang w:eastAsia="ru-RU"/>
        </w:rPr>
      </w:pPr>
      <w:r w:rsidRPr="00CF52E2">
        <w:rPr>
          <w:rFonts w:ascii="Arial" w:eastAsia="Times New Roman" w:hAnsi="Arial" w:cs="Arial"/>
          <w:b/>
          <w:bCs/>
          <w:sz w:val="30"/>
          <w:szCs w:val="30"/>
          <w:lang w:eastAsia="ru-RU"/>
        </w:rPr>
        <w:t>3. Пальчиковые краски</w:t>
      </w:r>
    </w:p>
    <w:p w:rsidR="00CF52E2" w:rsidRPr="00CF52E2" w:rsidRDefault="00CF52E2" w:rsidP="00CF52E2">
      <w:pPr>
        <w:spacing w:before="104" w:after="347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  <w:r w:rsidRPr="00CF52E2">
        <w:rPr>
          <w:rFonts w:ascii="Arial" w:eastAsia="Times New Roman" w:hAnsi="Arial" w:cs="Arial"/>
          <w:sz w:val="30"/>
          <w:szCs w:val="30"/>
          <w:lang w:eastAsia="ru-RU"/>
        </w:rPr>
        <w:t>Обычно пальчиковые краски считают развлечением для самых маленьких, но трехлетки еще больше любят рисовать ними. Рисование очень полезно не только для развлечения трехлеток, но и для их развития. Благодаря этому развивается моторика, творческий потенциал и воображение. Детишки учатся воплощать в рисунке с помощью рук то, что они видят.</w:t>
      </w:r>
    </w:p>
    <w:p w:rsidR="00CF52E2" w:rsidRPr="00CF52E2" w:rsidRDefault="00CF52E2" w:rsidP="00CF52E2">
      <w:pPr>
        <w:spacing w:before="104" w:after="347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  <w:r w:rsidRPr="00CF52E2">
        <w:rPr>
          <w:rFonts w:ascii="Arial" w:eastAsia="Times New Roman" w:hAnsi="Arial" w:cs="Arial"/>
          <w:sz w:val="30"/>
          <w:szCs w:val="30"/>
          <w:lang w:eastAsia="ru-RU"/>
        </w:rPr>
        <w:t>Кроме этого, три года – это такой возраст, когда уже можно обучать малышей аккуратности в рисовании, рассказывать и показывать, как рисовать, чтобы не испачкать одежду и все вокруг.</w:t>
      </w:r>
      <w:r w:rsidR="0018253A">
        <w:rPr>
          <w:rFonts w:ascii="Arial" w:eastAsia="Times New Roman" w:hAnsi="Arial" w:cs="Arial"/>
          <w:sz w:val="30"/>
          <w:szCs w:val="30"/>
          <w:lang w:eastAsia="ru-RU"/>
        </w:rPr>
        <w:t xml:space="preserve">                          </w:t>
      </w:r>
      <w:r w:rsidR="0018253A">
        <w:rPr>
          <w:rFonts w:ascii="Arial" w:eastAsia="Times New Roman" w:hAnsi="Arial" w:cs="Arial"/>
          <w:noProof/>
          <w:sz w:val="30"/>
          <w:szCs w:val="30"/>
          <w:lang w:eastAsia="ru-RU"/>
        </w:rPr>
        <w:drawing>
          <wp:inline distT="0" distB="0" distL="0" distR="0">
            <wp:extent cx="3439550" cy="2225407"/>
            <wp:effectExtent l="19050" t="0" r="8500" b="0"/>
            <wp:docPr id="4" name="Рисунок 3" descr="кра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ки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42117" cy="222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2E2" w:rsidRPr="00CF52E2" w:rsidRDefault="00D617AF" w:rsidP="00CF52E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617AF">
        <w:rPr>
          <w:rFonts w:ascii="Arial" w:eastAsia="Times New Roman" w:hAnsi="Arial" w:cs="Arial"/>
          <w:sz w:val="24"/>
          <w:szCs w:val="24"/>
          <w:lang w:eastAsia="ru-RU"/>
        </w:rPr>
        <w:pict>
          <v:shape id="_x0000_i1026" type="#_x0000_t75" alt="" style="width:24.3pt;height:24.3pt"/>
        </w:pict>
      </w:r>
    </w:p>
    <w:p w:rsidR="00CF52E2" w:rsidRPr="00CF52E2" w:rsidRDefault="00D617AF" w:rsidP="00CF52E2">
      <w:pPr>
        <w:spacing w:before="104" w:after="347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  <w:hyperlink r:id="rId7" w:tgtFrame="_blank" w:history="1"/>
      <w:r w:rsidR="00CF52E2">
        <w:rPr>
          <w:rFonts w:ascii="Arial" w:eastAsia="Times New Roman" w:hAnsi="Arial" w:cs="Arial"/>
          <w:sz w:val="30"/>
          <w:szCs w:val="30"/>
          <w:lang w:eastAsia="ru-RU"/>
        </w:rPr>
        <w:t xml:space="preserve"> Как научить ребенка рисовать в раннем возрасте? </w:t>
      </w:r>
      <w:r w:rsidR="00CF52E2" w:rsidRPr="00CF52E2">
        <w:rPr>
          <w:rFonts w:ascii="Arial" w:eastAsia="Times New Roman" w:hAnsi="Arial" w:cs="Arial"/>
          <w:sz w:val="30"/>
          <w:szCs w:val="30"/>
          <w:lang w:eastAsia="ru-RU"/>
        </w:rPr>
        <w:t xml:space="preserve"> Можно обучать кроху в игровой форме — например, дать ему задание нарисовать фигуры разных цветов на листке, чтобы при этом ни одна капля краски не попала на одежду и стол, а когда у него получится – обязательно отметить это достижение и похвалить.</w:t>
      </w:r>
    </w:p>
    <w:p w:rsidR="0018253A" w:rsidRDefault="0018253A" w:rsidP="00CF52E2">
      <w:pPr>
        <w:spacing w:before="104" w:after="347" w:line="240" w:lineRule="auto"/>
        <w:outlineLvl w:val="2"/>
        <w:rPr>
          <w:rFonts w:ascii="Arial" w:eastAsia="Times New Roman" w:hAnsi="Arial" w:cs="Arial"/>
          <w:b/>
          <w:bCs/>
          <w:sz w:val="30"/>
          <w:szCs w:val="30"/>
          <w:lang w:eastAsia="ru-RU"/>
        </w:rPr>
      </w:pPr>
    </w:p>
    <w:p w:rsidR="0018253A" w:rsidRDefault="0018253A" w:rsidP="00CF52E2">
      <w:pPr>
        <w:spacing w:before="104" w:after="347" w:line="240" w:lineRule="auto"/>
        <w:outlineLvl w:val="2"/>
        <w:rPr>
          <w:rFonts w:ascii="Arial" w:eastAsia="Times New Roman" w:hAnsi="Arial" w:cs="Arial"/>
          <w:b/>
          <w:bCs/>
          <w:sz w:val="30"/>
          <w:szCs w:val="30"/>
          <w:lang w:eastAsia="ru-RU"/>
        </w:rPr>
      </w:pPr>
    </w:p>
    <w:p w:rsidR="00CF52E2" w:rsidRPr="00CF52E2" w:rsidRDefault="00CF52E2" w:rsidP="00CF52E2">
      <w:pPr>
        <w:spacing w:before="104" w:after="347" w:line="240" w:lineRule="auto"/>
        <w:outlineLvl w:val="2"/>
        <w:rPr>
          <w:rFonts w:ascii="Arial" w:eastAsia="Times New Roman" w:hAnsi="Arial" w:cs="Arial"/>
          <w:b/>
          <w:bCs/>
          <w:sz w:val="30"/>
          <w:szCs w:val="30"/>
          <w:lang w:eastAsia="ru-RU"/>
        </w:rPr>
      </w:pPr>
      <w:r w:rsidRPr="00CF52E2">
        <w:rPr>
          <w:rFonts w:ascii="Arial" w:eastAsia="Times New Roman" w:hAnsi="Arial" w:cs="Arial"/>
          <w:b/>
          <w:bCs/>
          <w:sz w:val="30"/>
          <w:szCs w:val="30"/>
          <w:lang w:eastAsia="ru-RU"/>
        </w:rPr>
        <w:t>4. Лепка</w:t>
      </w:r>
    </w:p>
    <w:p w:rsidR="00CF52E2" w:rsidRDefault="00CF52E2" w:rsidP="00CF52E2">
      <w:pPr>
        <w:spacing w:before="104" w:after="347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  <w:r w:rsidRPr="00CF52E2">
        <w:rPr>
          <w:rFonts w:ascii="Arial" w:eastAsia="Times New Roman" w:hAnsi="Arial" w:cs="Arial"/>
          <w:sz w:val="30"/>
          <w:szCs w:val="30"/>
          <w:lang w:eastAsia="ru-RU"/>
        </w:rPr>
        <w:t>Можно выбрать любой материал для лепки – готовое детское тесто, которое продается в магазинах игрушек, пластилин или же массу домашнего приготовления. Но, важно показать малышу, как можно из этого материала создавать фигуры разных форм и переделывать их в случае необходимости.</w:t>
      </w:r>
    </w:p>
    <w:p w:rsidR="0018253A" w:rsidRPr="00CF52E2" w:rsidRDefault="0018253A" w:rsidP="0018253A">
      <w:pPr>
        <w:spacing w:before="104" w:after="347" w:line="240" w:lineRule="auto"/>
        <w:jc w:val="center"/>
        <w:rPr>
          <w:rFonts w:ascii="Arial" w:eastAsia="Times New Roman" w:hAnsi="Arial" w:cs="Arial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sz w:val="30"/>
          <w:szCs w:val="30"/>
          <w:lang w:eastAsia="ru-RU"/>
        </w:rPr>
        <w:drawing>
          <wp:inline distT="0" distB="0" distL="0" distR="0">
            <wp:extent cx="4343630" cy="2027103"/>
            <wp:effectExtent l="19050" t="0" r="0" b="0"/>
            <wp:docPr id="5" name="Рисунок 4" descr="ле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пка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9663" cy="202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2E2" w:rsidRPr="00CF52E2" w:rsidRDefault="00D617AF" w:rsidP="00CF52E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617AF">
        <w:rPr>
          <w:rFonts w:ascii="Arial" w:eastAsia="Times New Roman" w:hAnsi="Arial" w:cs="Arial"/>
          <w:sz w:val="24"/>
          <w:szCs w:val="24"/>
          <w:lang w:eastAsia="ru-RU"/>
        </w:rPr>
        <w:pict>
          <v:shape id="_x0000_i1027" type="#_x0000_t75" alt="" style="width:24.3pt;height:24.3pt"/>
        </w:pict>
      </w:r>
      <w:r w:rsidR="0018253A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682616" cy="1784732"/>
            <wp:effectExtent l="19050" t="0" r="0" b="0"/>
            <wp:docPr id="6" name="Рисунок 5" descr="сол т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 тесто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681" cy="178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2E2" w:rsidRPr="00CF52E2" w:rsidRDefault="00D617AF" w:rsidP="00CF52E2">
      <w:pPr>
        <w:spacing w:before="104" w:after="347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  <w:hyperlink r:id="rId10" w:tgtFrame="_blank" w:history="1"/>
      <w:r w:rsidR="00CF52E2">
        <w:rPr>
          <w:rFonts w:ascii="Arial" w:eastAsia="Times New Roman" w:hAnsi="Arial" w:cs="Arial"/>
          <w:sz w:val="30"/>
          <w:szCs w:val="30"/>
          <w:lang w:eastAsia="ru-RU"/>
        </w:rPr>
        <w:t xml:space="preserve"> Лепка это отличная возможность</w:t>
      </w:r>
      <w:r w:rsidR="00CF52E2" w:rsidRPr="00CF52E2">
        <w:rPr>
          <w:rFonts w:ascii="Arial" w:eastAsia="Times New Roman" w:hAnsi="Arial" w:cs="Arial"/>
          <w:sz w:val="30"/>
          <w:szCs w:val="30"/>
          <w:lang w:eastAsia="ru-RU"/>
        </w:rPr>
        <w:t xml:space="preserve"> для малыша реализовать свой творческий потенциал, </w:t>
      </w:r>
      <w:hyperlink r:id="rId11" w:tgtFrame="_blank" w:history="1"/>
      <w:r w:rsidR="00CF52E2">
        <w:rPr>
          <w:rFonts w:ascii="Arial" w:eastAsia="Times New Roman" w:hAnsi="Arial" w:cs="Arial"/>
          <w:sz w:val="30"/>
          <w:szCs w:val="30"/>
          <w:lang w:eastAsia="ru-RU"/>
        </w:rPr>
        <w:t xml:space="preserve"> развивать воображение</w:t>
      </w:r>
      <w:r w:rsidR="00CF52E2" w:rsidRPr="00CF52E2">
        <w:rPr>
          <w:rFonts w:ascii="Arial" w:eastAsia="Times New Roman" w:hAnsi="Arial" w:cs="Arial"/>
          <w:sz w:val="30"/>
          <w:szCs w:val="30"/>
          <w:lang w:eastAsia="ru-RU"/>
        </w:rPr>
        <w:t xml:space="preserve"> и ловкость, тренировать усидчивость и концентрацию внимания. Главное, это занятие, которое </w:t>
      </w:r>
      <w:proofErr w:type="gramStart"/>
      <w:r w:rsidR="00CF52E2" w:rsidRPr="00CF52E2">
        <w:rPr>
          <w:rFonts w:ascii="Arial" w:eastAsia="Times New Roman" w:hAnsi="Arial" w:cs="Arial"/>
          <w:sz w:val="30"/>
          <w:szCs w:val="30"/>
          <w:lang w:eastAsia="ru-RU"/>
        </w:rPr>
        <w:t>абсолютно универсальное</w:t>
      </w:r>
      <w:proofErr w:type="gramEnd"/>
      <w:r w:rsidR="00CF52E2" w:rsidRPr="00CF52E2">
        <w:rPr>
          <w:rFonts w:ascii="Arial" w:eastAsia="Times New Roman" w:hAnsi="Arial" w:cs="Arial"/>
          <w:sz w:val="30"/>
          <w:szCs w:val="30"/>
          <w:lang w:eastAsia="ru-RU"/>
        </w:rPr>
        <w:t xml:space="preserve"> и подходит для детей практически всех возрастов.</w:t>
      </w:r>
    </w:p>
    <w:p w:rsidR="00CF52E2" w:rsidRPr="00CF52E2" w:rsidRDefault="00CF52E2" w:rsidP="00CF52E2">
      <w:pPr>
        <w:spacing w:before="104" w:after="347" w:line="240" w:lineRule="auto"/>
        <w:outlineLvl w:val="2"/>
        <w:rPr>
          <w:rFonts w:ascii="Arial" w:eastAsia="Times New Roman" w:hAnsi="Arial" w:cs="Arial"/>
          <w:b/>
          <w:bCs/>
          <w:sz w:val="30"/>
          <w:szCs w:val="30"/>
          <w:lang w:eastAsia="ru-RU"/>
        </w:rPr>
      </w:pPr>
      <w:r w:rsidRPr="00CF52E2">
        <w:rPr>
          <w:rFonts w:ascii="Arial" w:eastAsia="Times New Roman" w:hAnsi="Arial" w:cs="Arial"/>
          <w:b/>
          <w:bCs/>
          <w:sz w:val="30"/>
          <w:szCs w:val="30"/>
          <w:lang w:eastAsia="ru-RU"/>
        </w:rPr>
        <w:t>5. Аппликации</w:t>
      </w:r>
    </w:p>
    <w:p w:rsidR="00CF52E2" w:rsidRDefault="00CF52E2" w:rsidP="00CF52E2">
      <w:pPr>
        <w:spacing w:before="104" w:after="347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  <w:r w:rsidRPr="00CF52E2">
        <w:rPr>
          <w:rFonts w:ascii="Arial" w:eastAsia="Times New Roman" w:hAnsi="Arial" w:cs="Arial"/>
          <w:sz w:val="30"/>
          <w:szCs w:val="30"/>
          <w:lang w:eastAsia="ru-RU"/>
        </w:rPr>
        <w:t>Не все родители готовы дать трехлетке в руки ножницы, но для создания красивых аппликаций вовсе не обязательно это делать. Родители могут подготовить и вырезать все необходимые фигурки, а малыш наблюдать за этим процессом и приклеивать их на бумагу в том порядке, в каком посчитает нужным.</w:t>
      </w:r>
      <w:r w:rsidR="0018253A">
        <w:rPr>
          <w:rFonts w:ascii="Arial" w:eastAsia="Times New Roman" w:hAnsi="Arial" w:cs="Arial"/>
          <w:sz w:val="30"/>
          <w:szCs w:val="30"/>
          <w:lang w:eastAsia="ru-RU"/>
        </w:rPr>
        <w:t xml:space="preserve"> </w:t>
      </w:r>
    </w:p>
    <w:p w:rsidR="0018253A" w:rsidRPr="00CF52E2" w:rsidRDefault="0018253A" w:rsidP="00CF52E2">
      <w:pPr>
        <w:spacing w:before="104" w:after="347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517364" cy="2004244"/>
            <wp:effectExtent l="19050" t="0" r="6886" b="0"/>
            <wp:docPr id="7" name="Рисунок 6" descr="d3de4063315e5b2c7277f92e24f87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de4063315e5b2c7277f92e24f8720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22250" cy="200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2E2" w:rsidRPr="00CF52E2" w:rsidRDefault="00CF52E2" w:rsidP="00CF52E2">
      <w:pPr>
        <w:spacing w:before="104" w:after="347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  <w:r w:rsidRPr="00CF52E2">
        <w:rPr>
          <w:rFonts w:ascii="Arial" w:eastAsia="Times New Roman" w:hAnsi="Arial" w:cs="Arial"/>
          <w:sz w:val="30"/>
          <w:szCs w:val="30"/>
          <w:lang w:eastAsia="ru-RU"/>
        </w:rPr>
        <w:t>Такой вид творчества может научить сына или дочку многому и увлечь надолго. Если малыш начнет интересовать ножницами, можно начать его знакомить с этим инструментом – выбрав детский, безопасный вариант. Конечно же, даже безопасные ножницы нельзя оставлять детям без присмотра.</w:t>
      </w:r>
    </w:p>
    <w:p w:rsidR="00CF52E2" w:rsidRPr="00CF52E2" w:rsidRDefault="00CF52E2" w:rsidP="00CF52E2">
      <w:pPr>
        <w:spacing w:before="104" w:after="347" w:line="240" w:lineRule="auto"/>
        <w:outlineLvl w:val="2"/>
        <w:rPr>
          <w:rFonts w:ascii="Arial" w:eastAsia="Times New Roman" w:hAnsi="Arial" w:cs="Arial"/>
          <w:b/>
          <w:bCs/>
          <w:sz w:val="30"/>
          <w:szCs w:val="30"/>
          <w:lang w:eastAsia="ru-RU"/>
        </w:rPr>
      </w:pPr>
      <w:r w:rsidRPr="00CF52E2">
        <w:rPr>
          <w:rFonts w:ascii="Arial" w:eastAsia="Times New Roman" w:hAnsi="Arial" w:cs="Arial"/>
          <w:b/>
          <w:bCs/>
          <w:sz w:val="30"/>
          <w:szCs w:val="30"/>
          <w:lang w:eastAsia="ru-RU"/>
        </w:rPr>
        <w:t>6. Конструктор</w:t>
      </w:r>
    </w:p>
    <w:p w:rsidR="0018253A" w:rsidRDefault="00CF52E2" w:rsidP="0018253A">
      <w:pPr>
        <w:spacing w:before="104" w:after="347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  <w:r w:rsidRPr="00CF52E2">
        <w:rPr>
          <w:rFonts w:ascii="Arial" w:eastAsia="Times New Roman" w:hAnsi="Arial" w:cs="Arial"/>
          <w:sz w:val="30"/>
          <w:szCs w:val="30"/>
          <w:lang w:eastAsia="ru-RU"/>
        </w:rPr>
        <w:t xml:space="preserve">Отличный способ, чем занять ребенка 3 лет дома – дать ему в руки </w:t>
      </w:r>
      <w:r>
        <w:rPr>
          <w:rFonts w:ascii="Arial" w:eastAsia="Times New Roman" w:hAnsi="Arial" w:cs="Arial"/>
          <w:sz w:val="30"/>
          <w:szCs w:val="30"/>
          <w:lang w:eastAsia="ru-RU"/>
        </w:rPr>
        <w:t xml:space="preserve"> конструктор.</w:t>
      </w:r>
      <w:r w:rsidRPr="00CF52E2">
        <w:rPr>
          <w:rFonts w:ascii="Arial" w:eastAsia="Times New Roman" w:hAnsi="Arial" w:cs="Arial"/>
          <w:sz w:val="30"/>
          <w:szCs w:val="30"/>
          <w:lang w:eastAsia="ru-RU"/>
        </w:rPr>
        <w:t xml:space="preserve"> Многие родители жалуются, что их дети не любят строить из конструктора. На самом деле это не так. Все трехлетки любят играть конструктором, просто не все умеют это делать.</w:t>
      </w:r>
      <w:r w:rsidR="0018253A">
        <w:rPr>
          <w:rFonts w:ascii="Arial" w:eastAsia="Times New Roman" w:hAnsi="Arial" w:cs="Arial"/>
          <w:noProof/>
          <w:sz w:val="30"/>
          <w:szCs w:val="30"/>
          <w:lang w:eastAsia="ru-RU"/>
        </w:rPr>
        <w:drawing>
          <wp:inline distT="0" distB="0" distL="0" distR="0">
            <wp:extent cx="2900420" cy="1916320"/>
            <wp:effectExtent l="19050" t="0" r="0" b="0"/>
            <wp:docPr id="8" name="Рисунок 7" descr="конструк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труктор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19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2E2" w:rsidRPr="0018253A" w:rsidRDefault="00CF52E2" w:rsidP="0018253A">
      <w:pPr>
        <w:spacing w:before="104" w:after="347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  <w:r w:rsidRPr="00CF52E2">
        <w:rPr>
          <w:rFonts w:ascii="Arial" w:eastAsia="Times New Roman" w:hAnsi="Arial" w:cs="Arial"/>
          <w:sz w:val="30"/>
          <w:szCs w:val="30"/>
          <w:lang w:eastAsia="ru-RU"/>
        </w:rPr>
        <w:t>Нужно показать ребенку несколько идей и принцип действия, и затем вы удивитесь, как сильно это занятие может увлечь трехлетку.</w:t>
      </w:r>
    </w:p>
    <w:p w:rsidR="00CF52E2" w:rsidRPr="00CF52E2" w:rsidRDefault="00CF52E2" w:rsidP="00CF52E2">
      <w:pPr>
        <w:spacing w:before="104" w:after="347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  <w:r w:rsidRPr="00CF52E2">
        <w:rPr>
          <w:rFonts w:ascii="Arial" w:eastAsia="Times New Roman" w:hAnsi="Arial" w:cs="Arial"/>
          <w:sz w:val="30"/>
          <w:szCs w:val="30"/>
          <w:lang w:eastAsia="ru-RU"/>
        </w:rPr>
        <w:t>Дайте дочке или сыночку задание – например, построить мебель для игрушечных зверушек или кукол, гараж для автомобиля. Дети выполнят задание с удовольствием и получат массу положительных эмоций.</w:t>
      </w:r>
    </w:p>
    <w:p w:rsidR="00C80A55" w:rsidRDefault="00C80A55" w:rsidP="00CF52E2">
      <w:pPr>
        <w:spacing w:before="104" w:after="347" w:line="240" w:lineRule="auto"/>
        <w:outlineLvl w:val="2"/>
        <w:rPr>
          <w:rFonts w:ascii="Arial" w:eastAsia="Times New Roman" w:hAnsi="Arial" w:cs="Arial"/>
          <w:b/>
          <w:bCs/>
          <w:sz w:val="30"/>
          <w:szCs w:val="30"/>
          <w:lang w:eastAsia="ru-RU"/>
        </w:rPr>
      </w:pPr>
    </w:p>
    <w:p w:rsidR="00CF52E2" w:rsidRPr="00CF52E2" w:rsidRDefault="00CF52E2" w:rsidP="00CF52E2">
      <w:pPr>
        <w:spacing w:before="104" w:after="347" w:line="240" w:lineRule="auto"/>
        <w:outlineLvl w:val="2"/>
        <w:rPr>
          <w:rFonts w:ascii="Arial" w:eastAsia="Times New Roman" w:hAnsi="Arial" w:cs="Arial"/>
          <w:b/>
          <w:bCs/>
          <w:sz w:val="30"/>
          <w:szCs w:val="30"/>
          <w:lang w:eastAsia="ru-RU"/>
        </w:rPr>
      </w:pPr>
      <w:r w:rsidRPr="00CF52E2">
        <w:rPr>
          <w:rFonts w:ascii="Arial" w:eastAsia="Times New Roman" w:hAnsi="Arial" w:cs="Arial"/>
          <w:b/>
          <w:bCs/>
          <w:sz w:val="30"/>
          <w:szCs w:val="30"/>
          <w:lang w:eastAsia="ru-RU"/>
        </w:rPr>
        <w:lastRenderedPageBreak/>
        <w:t>7. Игра «Золушка»</w:t>
      </w:r>
    </w:p>
    <w:p w:rsidR="00CF52E2" w:rsidRPr="00CF52E2" w:rsidRDefault="00CF52E2" w:rsidP="00CF52E2">
      <w:pPr>
        <w:spacing w:before="104" w:after="347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  <w:r w:rsidRPr="00CF52E2">
        <w:rPr>
          <w:rFonts w:ascii="Arial" w:eastAsia="Times New Roman" w:hAnsi="Arial" w:cs="Arial"/>
          <w:sz w:val="30"/>
          <w:szCs w:val="30"/>
          <w:lang w:eastAsia="ru-RU"/>
        </w:rPr>
        <w:t>Как правило, большинство деток знакомятся с таким предметом, как зерна, намного раньше, чем в 3 года. Однако</w:t>
      </w:r>
      <w:proofErr w:type="gramStart"/>
      <w:r w:rsidRPr="00CF52E2">
        <w:rPr>
          <w:rFonts w:ascii="Arial" w:eastAsia="Times New Roman" w:hAnsi="Arial" w:cs="Arial"/>
          <w:sz w:val="30"/>
          <w:szCs w:val="30"/>
          <w:lang w:eastAsia="ru-RU"/>
        </w:rPr>
        <w:t>,</w:t>
      </w:r>
      <w:proofErr w:type="gramEnd"/>
      <w:r w:rsidRPr="00CF52E2">
        <w:rPr>
          <w:rFonts w:ascii="Arial" w:eastAsia="Times New Roman" w:hAnsi="Arial" w:cs="Arial"/>
          <w:sz w:val="30"/>
          <w:szCs w:val="30"/>
          <w:lang w:eastAsia="ru-RU"/>
        </w:rPr>
        <w:t xml:space="preserve"> трехлетнему ребенку будет не менее интересно и полезно поиграть в игру под названием «Золушка».</w:t>
      </w:r>
    </w:p>
    <w:p w:rsidR="00CF52E2" w:rsidRDefault="00CF52E2" w:rsidP="00CF52E2">
      <w:pPr>
        <w:spacing w:before="104" w:after="347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  <w:r w:rsidRPr="00CF52E2">
        <w:rPr>
          <w:rFonts w:ascii="Arial" w:eastAsia="Times New Roman" w:hAnsi="Arial" w:cs="Arial"/>
          <w:sz w:val="30"/>
          <w:szCs w:val="30"/>
          <w:lang w:eastAsia="ru-RU"/>
        </w:rPr>
        <w:t>Прочтите вашему малышу сказку о Золушке и предложите отсортировать смешанные зерна. Можете использовать все, что найдется на кухне – чем больше видов зерен будет в смеси, тем полезнее и занимательнее для малыша.</w:t>
      </w:r>
    </w:p>
    <w:p w:rsidR="0018253A" w:rsidRPr="00CF52E2" w:rsidRDefault="0018253A" w:rsidP="00CF52E2">
      <w:pPr>
        <w:spacing w:before="104" w:after="347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sz w:val="30"/>
          <w:szCs w:val="30"/>
          <w:lang w:eastAsia="ru-RU"/>
        </w:rPr>
        <w:drawing>
          <wp:inline distT="0" distB="0" distL="0" distR="0">
            <wp:extent cx="4806338" cy="3183875"/>
            <wp:effectExtent l="19050" t="0" r="0" b="0"/>
            <wp:docPr id="9" name="Рисунок 8" descr="круп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упа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2499" cy="318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2E2" w:rsidRPr="00CF52E2" w:rsidRDefault="00CF52E2" w:rsidP="00CF52E2">
      <w:pPr>
        <w:spacing w:before="104" w:after="347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  <w:r w:rsidRPr="00CF52E2">
        <w:rPr>
          <w:rFonts w:ascii="Arial" w:eastAsia="Times New Roman" w:hAnsi="Arial" w:cs="Arial"/>
          <w:sz w:val="30"/>
          <w:szCs w:val="30"/>
          <w:lang w:eastAsia="ru-RU"/>
        </w:rPr>
        <w:t>Дайте ему такое количество емкостей (например, чашки из игрушечного набора посуды), сколько видов зернышек вы смешали и пусть сортирует. Мелкая моторика рук от такой игры развивается отлично, а какой восторг будет в конце игры, когда, завершив свои дела, «Золушка» отправится на бал!</w:t>
      </w:r>
    </w:p>
    <w:p w:rsidR="00CF52E2" w:rsidRPr="00CF52E2" w:rsidRDefault="00D617AF" w:rsidP="00CF52E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617AF">
        <w:rPr>
          <w:rFonts w:ascii="Arial" w:eastAsia="Times New Roman" w:hAnsi="Arial" w:cs="Arial"/>
          <w:sz w:val="24"/>
          <w:szCs w:val="24"/>
          <w:lang w:eastAsia="ru-RU"/>
        </w:rPr>
        <w:pict>
          <v:shape id="_x0000_i1028" type="#_x0000_t75" alt="" style="width:24.3pt;height:24.3pt"/>
        </w:pict>
      </w:r>
    </w:p>
    <w:p w:rsidR="00C80A55" w:rsidRDefault="00C80A55" w:rsidP="00CF52E2">
      <w:pPr>
        <w:spacing w:before="104" w:after="347" w:line="240" w:lineRule="auto"/>
        <w:outlineLvl w:val="2"/>
        <w:rPr>
          <w:rFonts w:ascii="Arial" w:eastAsia="Times New Roman" w:hAnsi="Arial" w:cs="Arial"/>
          <w:b/>
          <w:bCs/>
          <w:sz w:val="30"/>
          <w:szCs w:val="30"/>
          <w:lang w:eastAsia="ru-RU"/>
        </w:rPr>
      </w:pPr>
    </w:p>
    <w:p w:rsidR="00C80A55" w:rsidRDefault="00C80A55" w:rsidP="00CF52E2">
      <w:pPr>
        <w:spacing w:before="104" w:after="347" w:line="240" w:lineRule="auto"/>
        <w:outlineLvl w:val="2"/>
        <w:rPr>
          <w:rFonts w:ascii="Arial" w:eastAsia="Times New Roman" w:hAnsi="Arial" w:cs="Arial"/>
          <w:b/>
          <w:bCs/>
          <w:sz w:val="30"/>
          <w:szCs w:val="30"/>
          <w:lang w:eastAsia="ru-RU"/>
        </w:rPr>
      </w:pPr>
    </w:p>
    <w:p w:rsidR="00C80A55" w:rsidRDefault="00C80A55" w:rsidP="00CF52E2">
      <w:pPr>
        <w:spacing w:before="104" w:after="347" w:line="240" w:lineRule="auto"/>
        <w:outlineLvl w:val="2"/>
        <w:rPr>
          <w:rFonts w:ascii="Arial" w:eastAsia="Times New Roman" w:hAnsi="Arial" w:cs="Arial"/>
          <w:b/>
          <w:bCs/>
          <w:sz w:val="30"/>
          <w:szCs w:val="30"/>
          <w:lang w:eastAsia="ru-RU"/>
        </w:rPr>
      </w:pPr>
    </w:p>
    <w:p w:rsidR="00CF52E2" w:rsidRPr="00CF52E2" w:rsidRDefault="00CF52E2" w:rsidP="00CF52E2">
      <w:pPr>
        <w:spacing w:before="104" w:after="347" w:line="240" w:lineRule="auto"/>
        <w:outlineLvl w:val="2"/>
        <w:rPr>
          <w:rFonts w:ascii="Arial" w:eastAsia="Times New Roman" w:hAnsi="Arial" w:cs="Arial"/>
          <w:b/>
          <w:bCs/>
          <w:sz w:val="30"/>
          <w:szCs w:val="30"/>
          <w:lang w:eastAsia="ru-RU"/>
        </w:rPr>
      </w:pPr>
      <w:r w:rsidRPr="00CF52E2">
        <w:rPr>
          <w:rFonts w:ascii="Arial" w:eastAsia="Times New Roman" w:hAnsi="Arial" w:cs="Arial"/>
          <w:b/>
          <w:bCs/>
          <w:sz w:val="30"/>
          <w:szCs w:val="30"/>
          <w:lang w:eastAsia="ru-RU"/>
        </w:rPr>
        <w:lastRenderedPageBreak/>
        <w:t>8. Поиск букв</w:t>
      </w:r>
    </w:p>
    <w:p w:rsidR="00CF52E2" w:rsidRDefault="00CF52E2" w:rsidP="00CF52E2">
      <w:pPr>
        <w:spacing w:before="104" w:after="347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  <w:r w:rsidRPr="00CF52E2">
        <w:rPr>
          <w:rFonts w:ascii="Arial" w:eastAsia="Times New Roman" w:hAnsi="Arial" w:cs="Arial"/>
          <w:sz w:val="30"/>
          <w:szCs w:val="30"/>
          <w:lang w:eastAsia="ru-RU"/>
        </w:rPr>
        <w:t>Чем занять ребенка 3 лет дома? Три года – это такой возраст, когда некоторые дети уже читают по слогам, когда другие только учатся разговаривать внятно, цельными предложениями. Поэтому, поиск букв – это очень хорошая идея для игры, независимо от того, на каком уровне развития находится малыш.</w:t>
      </w:r>
    </w:p>
    <w:p w:rsidR="0018253A" w:rsidRPr="00CF52E2" w:rsidRDefault="0018253A" w:rsidP="00CF52E2">
      <w:pPr>
        <w:spacing w:before="104" w:after="347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sz w:val="30"/>
          <w:szCs w:val="30"/>
          <w:lang w:eastAsia="ru-RU"/>
        </w:rPr>
        <w:drawing>
          <wp:inline distT="0" distB="0" distL="0" distR="0">
            <wp:extent cx="3186858" cy="2544897"/>
            <wp:effectExtent l="19050" t="0" r="0" b="0"/>
            <wp:docPr id="10" name="Рисунок 9" descr="бук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вы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888" cy="255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2E2" w:rsidRDefault="00CF52E2" w:rsidP="00CF52E2">
      <w:pPr>
        <w:spacing w:before="104" w:after="347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  <w:r w:rsidRPr="00CF52E2">
        <w:rPr>
          <w:rFonts w:ascii="Arial" w:eastAsia="Times New Roman" w:hAnsi="Arial" w:cs="Arial"/>
          <w:sz w:val="30"/>
          <w:szCs w:val="30"/>
          <w:lang w:eastAsia="ru-RU"/>
        </w:rPr>
        <w:t xml:space="preserve">Что нужно для игры: лист бумаги, карандаш или фломастер и игровые карточки с алфавитом. Взрослый рисует для малыша на листе различные буквы алфавита в произвольном порядке, а сынок или дочка ищет среди карточек </w:t>
      </w:r>
      <w:proofErr w:type="gramStart"/>
      <w:r w:rsidRPr="00CF52E2">
        <w:rPr>
          <w:rFonts w:ascii="Arial" w:eastAsia="Times New Roman" w:hAnsi="Arial" w:cs="Arial"/>
          <w:sz w:val="30"/>
          <w:szCs w:val="30"/>
          <w:lang w:eastAsia="ru-RU"/>
        </w:rPr>
        <w:t>такую</w:t>
      </w:r>
      <w:proofErr w:type="gramEnd"/>
      <w:r w:rsidRPr="00CF52E2">
        <w:rPr>
          <w:rFonts w:ascii="Arial" w:eastAsia="Times New Roman" w:hAnsi="Arial" w:cs="Arial"/>
          <w:sz w:val="30"/>
          <w:szCs w:val="30"/>
          <w:lang w:eastAsia="ru-RU"/>
        </w:rPr>
        <w:t xml:space="preserve"> же и кладет напротив нарисованной. Не забывайте хвалить маленького умника или умницу за каждое достижение!</w:t>
      </w:r>
    </w:p>
    <w:p w:rsidR="0018253A" w:rsidRPr="00CF52E2" w:rsidRDefault="0018253A" w:rsidP="00CF52E2">
      <w:pPr>
        <w:spacing w:before="104" w:after="347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</w:p>
    <w:p w:rsidR="00C80A55" w:rsidRDefault="00C80A55" w:rsidP="00C80A5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C80A55" w:rsidRDefault="00C80A55" w:rsidP="00C80A5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C80A55" w:rsidRDefault="00C80A55" w:rsidP="00C80A5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C80A55" w:rsidRDefault="00C80A55" w:rsidP="00C80A5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CF52E2" w:rsidRPr="00C80A55" w:rsidRDefault="00D617AF" w:rsidP="00C80A5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617AF">
        <w:rPr>
          <w:rFonts w:ascii="Arial" w:eastAsia="Times New Roman" w:hAnsi="Arial" w:cs="Arial"/>
          <w:sz w:val="24"/>
          <w:szCs w:val="24"/>
          <w:lang w:eastAsia="ru-RU"/>
        </w:rPr>
        <w:pict>
          <v:shape id="_x0000_i1029" type="#_x0000_t75" alt="" style="width:24.3pt;height:24.3pt"/>
        </w:pict>
      </w:r>
      <w:r w:rsidR="00CF52E2" w:rsidRPr="00CF52E2">
        <w:rPr>
          <w:rFonts w:ascii="Arial" w:eastAsia="Times New Roman" w:hAnsi="Arial" w:cs="Arial"/>
          <w:b/>
          <w:bCs/>
          <w:sz w:val="30"/>
          <w:szCs w:val="30"/>
          <w:lang w:eastAsia="ru-RU"/>
        </w:rPr>
        <w:t>9. Театр теней</w:t>
      </w:r>
    </w:p>
    <w:p w:rsidR="00CF52E2" w:rsidRPr="00CF52E2" w:rsidRDefault="00CF52E2" w:rsidP="00CF52E2">
      <w:pPr>
        <w:spacing w:before="104" w:after="347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  <w:r w:rsidRPr="00CF52E2">
        <w:rPr>
          <w:rFonts w:ascii="Arial" w:eastAsia="Times New Roman" w:hAnsi="Arial" w:cs="Arial"/>
          <w:sz w:val="30"/>
          <w:szCs w:val="30"/>
          <w:lang w:eastAsia="ru-RU"/>
        </w:rPr>
        <w:t>Увлекательная идея для совместных занятий с трехлетним ребенком – театр теней. Реализовать эту идею сможет каждый родитель. Достаточно придумать освещение, установить ширму, подобрать подходящий сюжет и фигурки. Это занятие придется</w:t>
      </w:r>
      <w:r w:rsidR="00C80A55">
        <w:rPr>
          <w:rFonts w:ascii="Arial" w:eastAsia="Times New Roman" w:hAnsi="Arial" w:cs="Arial"/>
          <w:sz w:val="30"/>
          <w:szCs w:val="30"/>
          <w:lang w:eastAsia="ru-RU"/>
        </w:rPr>
        <w:t xml:space="preserve"> </w:t>
      </w:r>
      <w:r w:rsidRPr="00CF52E2">
        <w:rPr>
          <w:rFonts w:ascii="Arial" w:eastAsia="Times New Roman" w:hAnsi="Arial" w:cs="Arial"/>
          <w:sz w:val="30"/>
          <w:szCs w:val="30"/>
          <w:lang w:eastAsia="ru-RU"/>
        </w:rPr>
        <w:lastRenderedPageBreak/>
        <w:t xml:space="preserve">по душе не только детям, но и взрослым и возможно перерастет в семейное </w:t>
      </w:r>
      <w:r>
        <w:rPr>
          <w:rFonts w:ascii="Arial" w:eastAsia="Times New Roman" w:hAnsi="Arial" w:cs="Arial"/>
          <w:sz w:val="30"/>
          <w:szCs w:val="30"/>
          <w:lang w:eastAsia="ru-RU"/>
        </w:rPr>
        <w:t xml:space="preserve"> хобби.</w:t>
      </w:r>
      <w:r w:rsidR="0018253A">
        <w:rPr>
          <w:rFonts w:ascii="Arial" w:eastAsia="Times New Roman" w:hAnsi="Arial" w:cs="Arial"/>
          <w:noProof/>
          <w:sz w:val="30"/>
          <w:szCs w:val="30"/>
          <w:lang w:eastAsia="ru-RU"/>
        </w:rPr>
        <w:drawing>
          <wp:inline distT="0" distB="0" distL="0" distR="0">
            <wp:extent cx="4068208" cy="2268746"/>
            <wp:effectExtent l="19050" t="0" r="8492" b="0"/>
            <wp:docPr id="11" name="Рисунок 10" descr="теа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атр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71244" cy="227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2E2" w:rsidRPr="00CF52E2" w:rsidRDefault="00D617AF" w:rsidP="00CF52E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617AF">
        <w:rPr>
          <w:rFonts w:ascii="Arial" w:eastAsia="Times New Roman" w:hAnsi="Arial" w:cs="Arial"/>
          <w:sz w:val="24"/>
          <w:szCs w:val="24"/>
          <w:lang w:eastAsia="ru-RU"/>
        </w:rPr>
        <w:pict>
          <v:shape id="_x0000_i1030" type="#_x0000_t75" alt="" style="width:24.3pt;height:24.3pt"/>
        </w:pict>
      </w:r>
    </w:p>
    <w:p w:rsidR="0018253A" w:rsidRDefault="0018253A" w:rsidP="00CF52E2">
      <w:pPr>
        <w:spacing w:before="104" w:after="347" w:line="240" w:lineRule="auto"/>
        <w:outlineLvl w:val="2"/>
        <w:rPr>
          <w:rFonts w:ascii="Arial" w:eastAsia="Times New Roman" w:hAnsi="Arial" w:cs="Arial"/>
          <w:b/>
          <w:bCs/>
          <w:sz w:val="30"/>
          <w:szCs w:val="30"/>
          <w:lang w:eastAsia="ru-RU"/>
        </w:rPr>
      </w:pPr>
    </w:p>
    <w:p w:rsidR="00CF52E2" w:rsidRPr="00CF52E2" w:rsidRDefault="00CF52E2" w:rsidP="00CF52E2">
      <w:pPr>
        <w:spacing w:before="104" w:after="347" w:line="240" w:lineRule="auto"/>
        <w:outlineLvl w:val="2"/>
        <w:rPr>
          <w:rFonts w:ascii="Arial" w:eastAsia="Times New Roman" w:hAnsi="Arial" w:cs="Arial"/>
          <w:b/>
          <w:bCs/>
          <w:sz w:val="30"/>
          <w:szCs w:val="30"/>
          <w:lang w:eastAsia="ru-RU"/>
        </w:rPr>
      </w:pPr>
      <w:r w:rsidRPr="00CF52E2">
        <w:rPr>
          <w:rFonts w:ascii="Arial" w:eastAsia="Times New Roman" w:hAnsi="Arial" w:cs="Arial"/>
          <w:b/>
          <w:bCs/>
          <w:sz w:val="30"/>
          <w:szCs w:val="30"/>
          <w:lang w:eastAsia="ru-RU"/>
        </w:rPr>
        <w:t>10. Помощь по дому</w:t>
      </w:r>
    </w:p>
    <w:p w:rsidR="00CF52E2" w:rsidRDefault="00CF52E2" w:rsidP="00CF52E2">
      <w:pPr>
        <w:spacing w:before="104" w:after="347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  <w:r w:rsidRPr="00CF52E2">
        <w:rPr>
          <w:rFonts w:ascii="Arial" w:eastAsia="Times New Roman" w:hAnsi="Arial" w:cs="Arial"/>
          <w:sz w:val="30"/>
          <w:szCs w:val="30"/>
          <w:lang w:eastAsia="ru-RU"/>
        </w:rPr>
        <w:t>Трехлетние дети с удовольствием копируют все, что делают их родители и с радостью берутся за любую работу по дому. Для них это не является «каторгой», поэтому помощь по дому не станет чем-то, что нужно заставлять делать.</w:t>
      </w:r>
    </w:p>
    <w:p w:rsidR="0018253A" w:rsidRPr="00CF52E2" w:rsidRDefault="0018253A" w:rsidP="00CF52E2">
      <w:pPr>
        <w:spacing w:before="104" w:after="347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sz w:val="30"/>
          <w:szCs w:val="30"/>
          <w:lang w:eastAsia="ru-RU"/>
        </w:rPr>
        <w:drawing>
          <wp:inline distT="0" distB="0" distL="0" distR="0">
            <wp:extent cx="2414269" cy="2324559"/>
            <wp:effectExtent l="19050" t="0" r="5081" b="0"/>
            <wp:docPr id="12" name="Рисунок 11" descr="помощ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мощь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15295" cy="232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2E2" w:rsidRPr="00CF52E2" w:rsidRDefault="00CF52E2" w:rsidP="00CF52E2">
      <w:pPr>
        <w:spacing w:before="104" w:after="347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  <w:r w:rsidRPr="00CF52E2">
        <w:rPr>
          <w:rFonts w:ascii="Arial" w:eastAsia="Times New Roman" w:hAnsi="Arial" w:cs="Arial"/>
          <w:sz w:val="30"/>
          <w:szCs w:val="30"/>
          <w:lang w:eastAsia="ru-RU"/>
        </w:rPr>
        <w:t xml:space="preserve">Стоит только рассказать </w:t>
      </w:r>
      <w:proofErr w:type="gramStart"/>
      <w:r w:rsidRPr="00CF52E2">
        <w:rPr>
          <w:rFonts w:ascii="Arial" w:eastAsia="Times New Roman" w:hAnsi="Arial" w:cs="Arial"/>
          <w:sz w:val="30"/>
          <w:szCs w:val="30"/>
          <w:lang w:eastAsia="ru-RU"/>
        </w:rPr>
        <w:t>малышу</w:t>
      </w:r>
      <w:proofErr w:type="gramEnd"/>
      <w:r w:rsidRPr="00CF52E2">
        <w:rPr>
          <w:rFonts w:ascii="Arial" w:eastAsia="Times New Roman" w:hAnsi="Arial" w:cs="Arial"/>
          <w:sz w:val="30"/>
          <w:szCs w:val="30"/>
          <w:lang w:eastAsia="ru-RU"/>
        </w:rPr>
        <w:t xml:space="preserve"> что вы делаете и для чего, как вы сразу же услышите: «Я хочу тоже!». </w:t>
      </w:r>
      <w:r>
        <w:rPr>
          <w:rFonts w:ascii="Arial" w:eastAsia="Times New Roman" w:hAnsi="Arial" w:cs="Arial"/>
          <w:sz w:val="30"/>
          <w:szCs w:val="30"/>
          <w:lang w:eastAsia="ru-RU"/>
        </w:rPr>
        <w:t xml:space="preserve"> Привлекайте ребенка к работе по </w:t>
      </w:r>
      <w:proofErr w:type="gramStart"/>
      <w:r>
        <w:rPr>
          <w:rFonts w:ascii="Arial" w:eastAsia="Times New Roman" w:hAnsi="Arial" w:cs="Arial"/>
          <w:sz w:val="30"/>
          <w:szCs w:val="30"/>
          <w:lang w:eastAsia="ru-RU"/>
        </w:rPr>
        <w:t>дому</w:t>
      </w:r>
      <w:proofErr w:type="gramEnd"/>
      <w:r w:rsidRPr="00CF52E2">
        <w:rPr>
          <w:rFonts w:ascii="Arial" w:eastAsia="Times New Roman" w:hAnsi="Arial" w:cs="Arial"/>
          <w:sz w:val="30"/>
          <w:szCs w:val="30"/>
          <w:lang w:eastAsia="ru-RU"/>
        </w:rPr>
        <w:t xml:space="preserve"> и вы не только получите помощника, но и сделаете огромный вклад в </w:t>
      </w:r>
      <w:r>
        <w:rPr>
          <w:rFonts w:ascii="Arial" w:eastAsia="Times New Roman" w:hAnsi="Arial" w:cs="Arial"/>
          <w:sz w:val="30"/>
          <w:szCs w:val="30"/>
          <w:lang w:eastAsia="ru-RU"/>
        </w:rPr>
        <w:t xml:space="preserve"> воспитание детской самостоятельности.</w:t>
      </w:r>
    </w:p>
    <w:p w:rsidR="00013E01" w:rsidRDefault="00013E01"/>
    <w:sectPr w:rsidR="00013E01" w:rsidSect="00013E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CF52E2"/>
    <w:rsid w:val="00013E01"/>
    <w:rsid w:val="0018253A"/>
    <w:rsid w:val="00C80A55"/>
    <w:rsid w:val="00CF52E2"/>
    <w:rsid w:val="00D61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E01"/>
  </w:style>
  <w:style w:type="paragraph" w:styleId="2">
    <w:name w:val="heading 2"/>
    <w:basedOn w:val="a"/>
    <w:link w:val="20"/>
    <w:uiPriority w:val="9"/>
    <w:qFormat/>
    <w:rsid w:val="00CF52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F52E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F52E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F52E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CF52E2"/>
    <w:rPr>
      <w:strike w:val="0"/>
      <w:dstrike w:val="0"/>
      <w:color w:val="0000FF"/>
      <w:u w:val="none"/>
      <w:effect w:val="none"/>
    </w:rPr>
  </w:style>
  <w:style w:type="paragraph" w:customStyle="1" w:styleId="article-renderblock">
    <w:name w:val="article-render__block"/>
    <w:basedOn w:val="a"/>
    <w:rsid w:val="00CF52E2"/>
    <w:pPr>
      <w:spacing w:before="104" w:after="347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82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25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319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3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8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72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4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84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105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272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451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749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65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0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08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451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861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63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75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69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665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95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638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96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87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80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986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526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259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555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5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28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8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1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964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209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819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800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88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845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472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679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19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sosed-domosed.ru/kak-rebenka-nauchit-risovat-v-rannem-vozraste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sosed-domosed.ru/kak-razvit-voobrazhenie/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10" Type="http://schemas.openxmlformats.org/officeDocument/2006/relationships/hyperlink" Target="https://sosed-domosed.ru/polza-dlya-rebenka-ot-zanyatij-lepkoj/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980</Words>
  <Characters>5588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2020-04-21T14:01:00Z</dcterms:created>
  <dcterms:modified xsi:type="dcterms:W3CDTF">2020-04-21T14:40:00Z</dcterms:modified>
</cp:coreProperties>
</file>